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id w:val="1986197063"/>
        <w:docPartObj>
          <w:docPartGallery w:val="Cover Pages"/>
          <w:docPartUnique/>
        </w:docPartObj>
      </w:sdtPr>
      <w:sdtEndPr>
        <w:rPr>
          <w:b/>
          <w:bCs/>
          <w:sz w:val="36"/>
          <w:szCs w:val="36"/>
        </w:rPr>
      </w:sdtEndPr>
      <w:sdtContent>
        <w:p w14:paraId="40E64288" w14:textId="322471E2" w:rsidR="00E81D88" w:rsidRDefault="00E81D88"/>
        <w:p w14:paraId="6DDA38A1" w14:textId="77777777" w:rsidR="00B90897" w:rsidRDefault="00E81D88" w:rsidP="00B90897">
          <w:pPr>
            <w:pStyle w:val="ds-markdown-paragraph"/>
            <w:shd w:val="clear" w:color="auto" w:fill="FFFFFF"/>
            <w:spacing w:before="240" w:beforeAutospacing="0" w:after="240" w:afterAutospacing="0"/>
            <w:rPr>
              <w:b/>
              <w:bCs/>
              <w:sz w:val="36"/>
              <w:szCs w:val="3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14D655ED" wp14:editId="09D090DA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1537335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FDD041" w14:textId="45C54F2B" w:rsidR="00E81D88" w:rsidRDefault="00C03F0C">
                                <w:pPr>
                                  <w:pStyle w:val="ac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C44D2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АС-Трейс</w:t>
                                    </w:r>
                                  </w:sdtContent>
                                </w:sdt>
                              </w:p>
                              <w:p w14:paraId="352B2B59" w14:textId="228AF0F7" w:rsidR="00E81D88" w:rsidRDefault="00C03F0C">
                                <w:pPr>
                                  <w:pStyle w:val="ac"/>
                                  <w:spacing w:before="40" w:after="40"/>
                                  <w:rPr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alias w:val="Подзаголовок"/>
                                    <w:tag w:val=""/>
                                    <w:id w:val="-2090151685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25780" w:rsidRPr="00E94E99">
                                      <w:rPr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  <w:t>ТАРИФНАЯ ПОЛИТИКА</w:t>
                                    </w:r>
                                  </w:sdtContent>
                                </w:sdt>
                                <w:r w:rsidR="00725780">
                                  <w:rPr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42AD816" w14:textId="76102DC3" w:rsidR="00E81D88" w:rsidRDefault="00E81D88" w:rsidP="00E81D88">
                                    <w:pPr>
                                      <w:pStyle w:val="ac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 w:rsidRPr="00E81D88"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>Г. ОРЕНБУРГ, ООО «АЛЕКС-СЕРВИС»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14D655ED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    <v:textbox style="mso-fit-shape-to-text:t" inset="0,0,0,0">
                      <w:txbxContent>
                        <w:p w14:paraId="45FDD041" w14:textId="45C54F2B" w:rsidR="00E81D88" w:rsidRDefault="00C03F0C">
                          <w:pPr>
                            <w:pStyle w:val="ac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9C44D2">
                                <w:rPr>
                                  <w:color w:val="4472C4" w:themeColor="accent1"/>
                                  <w:sz w:val="72"/>
                                  <w:szCs w:val="72"/>
                                </w:rPr>
                                <w:t>АС-Трейс</w:t>
                              </w:r>
                            </w:sdtContent>
                          </w:sdt>
                        </w:p>
                        <w:p w14:paraId="352B2B59" w14:textId="228AF0F7" w:rsidR="00E81D88" w:rsidRDefault="00C03F0C">
                          <w:pPr>
                            <w:pStyle w:val="ac"/>
                            <w:spacing w:before="40" w:after="40"/>
                            <w:rPr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1F4E79" w:themeColor="accent5" w:themeShade="80"/>
                                <w:sz w:val="28"/>
                                <w:szCs w:val="28"/>
                              </w:rPr>
                              <w:alias w:val="Подзаголовок"/>
                              <w:tag w:val=""/>
                              <w:id w:val="-2090151685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725780" w:rsidRPr="00E94E99">
                                <w:rPr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  <w:t>ТАРИФНАЯ ПОЛИТИКА</w:t>
                              </w:r>
                            </w:sdtContent>
                          </w:sdt>
                          <w:r w:rsidR="00725780">
                            <w:rPr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542AD816" w14:textId="76102DC3" w:rsidR="00E81D88" w:rsidRDefault="00E81D88" w:rsidP="00E81D88">
                              <w:pPr>
                                <w:pStyle w:val="ac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 w:rsidRPr="00E81D88"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>Г. ОРЕНБУРГ, ООО «АЛЕКС-СЕРВИС»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93F010A" wp14:editId="7117A9E2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Прямоугольник 13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6F3EB69" w14:textId="0D82845C" w:rsidR="00E81D88" w:rsidRDefault="00E81D88">
                                    <w:pPr>
                                      <w:pStyle w:val="ac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</w:t>
                                    </w:r>
                                    <w:r w:rsidR="00B90897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293F010A" id="Прямоугольник 131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6F3EB69" w14:textId="0D82845C" w:rsidR="00E81D88" w:rsidRDefault="00E81D88">
                              <w:pPr>
                                <w:pStyle w:val="ac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</w:t>
                              </w:r>
                              <w:r w:rsidR="00B90897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b/>
              <w:bCs/>
              <w:sz w:val="36"/>
              <w:szCs w:val="36"/>
            </w:rPr>
            <w:br w:type="page"/>
          </w:r>
        </w:p>
      </w:sdtContent>
    </w:sdt>
    <w:p w14:paraId="350431C5" w14:textId="7FC3D2DA" w:rsidR="00B90897" w:rsidRPr="00B90897" w:rsidRDefault="00B90897" w:rsidP="00B9089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B90897">
        <w:rPr>
          <w:rFonts w:ascii="Segoe UI" w:hAnsi="Segoe UI" w:cs="Segoe UI"/>
          <w:b/>
          <w:bCs/>
          <w:color w:val="0F1115"/>
        </w:rPr>
        <w:lastRenderedPageBreak/>
        <w:t>1. Общие положения</w:t>
      </w:r>
    </w:p>
    <w:p w14:paraId="7CF61AF2" w14:textId="10A75D75" w:rsidR="00B90897" w:rsidRP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1.1. Настоящий документ определяет порядок формирования стоимости и условия предоставления прав на использование программного обеспечения «АС-Трейс» (далее – ПО), а также перечень сопутствующих услуг, оказываемых ООО «Алекс-Сервис» (далее –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 в рамках его внедрения и поддержки.</w:t>
      </w:r>
    </w:p>
    <w:p w14:paraId="0874A197" w14:textId="77777777" w:rsidR="00B90897" w:rsidRP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 Тарифная политика разработана на основе функциональных возможностей ПО, описанных в Руководстве пользователя и в Описании функциональных характеристик.</w:t>
      </w:r>
    </w:p>
    <w:p w14:paraId="7D67D214" w14:textId="032C8A62" w:rsid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1.3. Стоимость кодов маркировки, приобретаемых в системе «Честный ЗНАК», не входит в тарифы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Лицензиара</w:t>
      </w:r>
      <w:r w:rsidR="00725780"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 оплачивается Пользователем отдельно, согласно действующим тарифам национального оператора.</w:t>
      </w:r>
      <w:r w:rsidR="00805C9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r w:rsidR="00805C9E" w:rsidRPr="00805C9E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 не несет ответственности за отказы в эмиссии кодов со стороны оператора системы «Честный ЗНАК», возникшие по вине Пользователя или вследствие технических сбоев на стороне Оператора.</w:t>
      </w:r>
    </w:p>
    <w:p w14:paraId="36351CFA" w14:textId="110C60D4" w:rsidR="00BB1BB9" w:rsidRDefault="00BB1BB9" w:rsidP="00B90897">
      <w:pPr>
        <w:shd w:val="clear" w:color="auto" w:fill="FFFFFF"/>
        <w:spacing w:before="240" w:after="240" w:line="240" w:lineRule="auto"/>
        <w:jc w:val="thaiDistribute"/>
        <w:rPr>
          <w:rStyle w:val="ae"/>
          <w:rFonts w:ascii="Segoe UI" w:hAnsi="Segoe UI" w:cs="Segoe UI"/>
          <w:b w:val="0"/>
          <w:bCs w:val="0"/>
          <w:color w:val="0F1115"/>
          <w:shd w:val="clear" w:color="auto" w:fill="FFFFFF"/>
        </w:rPr>
      </w:pPr>
      <w:r w:rsidRPr="00BB1BB9">
        <w:rPr>
          <w:rStyle w:val="ae"/>
          <w:rFonts w:ascii="Segoe UI" w:hAnsi="Segoe UI" w:cs="Segoe UI"/>
          <w:b w:val="0"/>
          <w:bCs w:val="0"/>
          <w:color w:val="0F1115"/>
          <w:shd w:val="clear" w:color="auto" w:fill="FFFFFF"/>
        </w:rPr>
        <w:t xml:space="preserve">1.4. Настоящий документ не является публичной офертой. Указанные в документе цены и условия носят информационный характер и не являются обязательными для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Лицензиара</w:t>
      </w:r>
      <w:r w:rsidRPr="00BB1BB9">
        <w:rPr>
          <w:rStyle w:val="ae"/>
          <w:rFonts w:ascii="Segoe UI" w:hAnsi="Segoe UI" w:cs="Segoe UI"/>
          <w:b w:val="0"/>
          <w:bCs w:val="0"/>
          <w:color w:val="0F1115"/>
          <w:shd w:val="clear" w:color="auto" w:fill="FFFFFF"/>
        </w:rPr>
        <w:t xml:space="preserve">. Окончательная стоимость и условия предоставления ПО и услуг определяются на основании подписанного Сторонами договора и/или коммерческого предложения, направляемого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Лицензиаром</w:t>
      </w:r>
      <w:r w:rsidR="00725780"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r w:rsidRPr="00BB1BB9">
        <w:rPr>
          <w:rStyle w:val="ae"/>
          <w:rFonts w:ascii="Segoe UI" w:hAnsi="Segoe UI" w:cs="Segoe UI"/>
          <w:b w:val="0"/>
          <w:bCs w:val="0"/>
          <w:color w:val="0F1115"/>
          <w:shd w:val="clear" w:color="auto" w:fill="FFFFFF"/>
        </w:rPr>
        <w:t>индивидуально для каждого Клиента.</w:t>
      </w:r>
    </w:p>
    <w:p w14:paraId="75020753" w14:textId="4D0D7D3F" w:rsidR="005403F2" w:rsidRPr="005403F2" w:rsidRDefault="005403F2" w:rsidP="005403F2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1.5. Настоящая Тарифная политика вступает в силу с «01» сентября 2026 года.</w:t>
      </w:r>
    </w:p>
    <w:p w14:paraId="69DFE613" w14:textId="6CEAB185" w:rsidR="005403F2" w:rsidRPr="005403F2" w:rsidRDefault="005403F2" w:rsidP="005403F2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1.6.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</w:t>
      </w: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вправе в одностороннем порядке изменять условия Тарифной политики. Новая редакция вступает в силу с даты, указанной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Лицензиаром</w:t>
      </w: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, и публикуется в открытом доступе. Продолжение использования ПО после вступления новой редакции означает согласие Клиента с изменениями.</w:t>
      </w:r>
    </w:p>
    <w:p w14:paraId="4D8A4889" w14:textId="499443FF" w:rsidR="005403F2" w:rsidRDefault="005403F2" w:rsidP="005403F2">
      <w:pPr>
        <w:shd w:val="clear" w:color="auto" w:fill="FFFFFF"/>
        <w:spacing w:before="240" w:after="100" w:afterAutospacing="1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1.7. Действие Тарифной политики может быть продлено на новый срок по решению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Лицензиара</w:t>
      </w: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При отсутствии новой редакции условия настоящего документа продолжают применяться </w:t>
      </w:r>
      <w:r w:rsidR="00725780">
        <w:rPr>
          <w:rFonts w:ascii="Segoe UI" w:hAnsi="Segoe UI" w:cs="Segoe UI"/>
          <w:color w:val="0F1115"/>
          <w:sz w:val="23"/>
          <w:szCs w:val="23"/>
          <w:shd w:val="clear" w:color="auto" w:fill="FFFFFF"/>
        </w:rPr>
        <w:t xml:space="preserve">до момента заключения договора с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Лицензиаром </w:t>
      </w:r>
      <w:r w:rsidR="00725780">
        <w:rPr>
          <w:rFonts w:ascii="Segoe UI" w:hAnsi="Segoe UI" w:cs="Segoe UI"/>
          <w:color w:val="0F1115"/>
          <w:sz w:val="23"/>
          <w:szCs w:val="23"/>
          <w:shd w:val="clear" w:color="auto" w:fill="FFFFFF"/>
        </w:rPr>
        <w:t>или принятия новой редакции Тарифной политики</w:t>
      </w:r>
      <w:r w:rsidRPr="005403F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0E2CE587" w14:textId="07BF652D" w:rsidR="006A130F" w:rsidRPr="005403F2" w:rsidRDefault="006A130F" w:rsidP="005403F2">
      <w:pPr>
        <w:shd w:val="clear" w:color="auto" w:fill="FFFFFF"/>
        <w:spacing w:before="240" w:after="100" w:afterAutospacing="1" w:line="240" w:lineRule="auto"/>
        <w:jc w:val="thaiDistribute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A130F">
        <w:rPr>
          <w:rStyle w:val="ae"/>
          <w:rFonts w:ascii="Segoe UI" w:hAnsi="Segoe UI" w:cs="Segoe UI"/>
          <w:b w:val="0"/>
          <w:bCs w:val="0"/>
          <w:color w:val="0F1115"/>
          <w:shd w:val="clear" w:color="auto" w:fill="FFFFFF"/>
        </w:rPr>
        <w:t>1.8. Программное обеспечение «АС-Трейс» зарегистрировано в Реестре программ для ЭВМ Федеральной службы по интеллектуальной собственности (Роспатент), что подтверждено Свидетельством о государственной регистрации программы для ЭВМ № 2026660881 от 16 апреля 2026 г. Правообладателем является ООО «Алекс-Сервис».</w:t>
      </w:r>
    </w:p>
    <w:p w14:paraId="12F33A43" w14:textId="77777777" w:rsidR="00B90897" w:rsidRP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Перечень услуг и порядок формирования цены</w:t>
      </w:r>
    </w:p>
    <w:p w14:paraId="180ECC86" w14:textId="77777777" w:rsidR="00B90897" w:rsidRP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Стоимость владения и использования ПО «АС-Трейс» складывается из трех основных компонентов:</w:t>
      </w:r>
    </w:p>
    <w:p w14:paraId="0AC8DC4B" w14:textId="091F3358" w:rsidR="00B90897" w:rsidRPr="00B90897" w:rsidRDefault="00B90897" w:rsidP="00B9089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Лицензионный платеж (за право использования ПО)</w:t>
      </w:r>
      <w:r w:rsidR="008A3B8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— предоставление неисключительной лицензии на использование ПО. Цена зависит от выбранного функционального пакета</w:t>
      </w:r>
      <w:r w:rsidR="008A3B8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(тарифа)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56B7D1C8" w14:textId="7FD8A54F" w:rsidR="00B90897" w:rsidRPr="00B90897" w:rsidRDefault="00B90897" w:rsidP="00B9089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Абонентское обслуживание (техническая поддержка и обновления)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— обеспечение корректной работы ПО, обновление в соответствии с изменениями законодательства и системы «Честный ЗНАК», консультационная поддержка пользователей.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обеспечивает поддержание жизненного цикла ПО, включая его совершенствование и устранение неисправностей.</w:t>
      </w:r>
    </w:p>
    <w:p w14:paraId="64F7C9C2" w14:textId="60405894" w:rsidR="00B90897" w:rsidRPr="00B90897" w:rsidRDefault="00B90897" w:rsidP="00B9089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Услуги по внедрению и интеграции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разовые работы по установке, настройке ПО и интеграции с оборудованием (системы машинного зрения, принтеры) и учетными системами (1С).</w:t>
      </w:r>
    </w:p>
    <w:p w14:paraId="11040B18" w14:textId="77777777" w:rsidR="00B90897" w:rsidRPr="00B90897" w:rsidRDefault="00B90897" w:rsidP="00B9089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3. Тарифные планы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3767"/>
        <w:gridCol w:w="1862"/>
        <w:gridCol w:w="2362"/>
      </w:tblGrid>
      <w:tr w:rsidR="00B90897" w:rsidRPr="00B90897" w14:paraId="62B1C0CF" w14:textId="77777777" w:rsidTr="00B90897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2A559C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Наименование тарифа</w:t>
            </w:r>
          </w:p>
        </w:tc>
        <w:tc>
          <w:tcPr>
            <w:tcW w:w="3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31CDB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Функциональные возможности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6FFEF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Стоимость лицензии (руб./год)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654FC2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Абонентское обслуживание (руб./мес.)</w:t>
            </w:r>
          </w:p>
        </w:tc>
      </w:tr>
      <w:tr w:rsidR="00B90897" w:rsidRPr="00B90897" w14:paraId="7EAD50C7" w14:textId="77777777" w:rsidTr="00B90897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3E9E70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«Базовый»</w:t>
            </w:r>
          </w:p>
        </w:tc>
        <w:tc>
          <w:tcPr>
            <w:tcW w:w="3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A12597" w14:textId="159ADB56" w:rsidR="00E91ABD" w:rsidRPr="00373AD3" w:rsidRDefault="00E91ABD" w:rsidP="00373AD3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Работа с «Национальным каталогом» системы «Честный ЗНАК» в части загрузки информации о товарах из Личного кабинета.</w:t>
            </w:r>
          </w:p>
          <w:p w14:paraId="382BF164" w14:textId="71279C8E" w:rsidR="00E91ABD" w:rsidRPr="00373AD3" w:rsidRDefault="00E91ABD" w:rsidP="00373AD3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Работа с кодами маркировки системы «Честный ЗНАК», в том числе:</w:t>
            </w:r>
          </w:p>
          <w:p w14:paraId="08D85383" w14:textId="17642299" w:rsidR="00E91ABD" w:rsidRPr="00373AD3" w:rsidRDefault="00E91ABD" w:rsidP="00373AD3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Эмиссия кодов.</w:t>
            </w:r>
          </w:p>
          <w:p w14:paraId="1F044910" w14:textId="099A2DA2" w:rsidR="00E91ABD" w:rsidRPr="00373AD3" w:rsidRDefault="00E91ABD" w:rsidP="00373AD3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Отчёты о нанесении.</w:t>
            </w:r>
          </w:p>
          <w:p w14:paraId="0273BDB0" w14:textId="6AEFBBE9" w:rsidR="00E91ABD" w:rsidRPr="00373AD3" w:rsidRDefault="00E91ABD" w:rsidP="00373AD3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Отчёты о вводе в оборот.</w:t>
            </w:r>
          </w:p>
          <w:p w14:paraId="38F2EE95" w14:textId="4A4EB100" w:rsidR="00373AD3" w:rsidRPr="00373AD3" w:rsidRDefault="00E91ABD" w:rsidP="00373AD3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Печать кодов маркировки для индивидуальной упаковк</w:t>
            </w:r>
            <w:r w:rsidR="00373AD3"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</w:t>
            </w: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 формате DataMatrix,</w:t>
            </w:r>
            <w:r w:rsidR="00373AD3"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</w:t>
            </w: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используя настраиваемые шаблоны печати.</w:t>
            </w:r>
          </w:p>
          <w:p w14:paraId="3D2931B5" w14:textId="7F5E04C6" w:rsidR="00373AD3" w:rsidRPr="00373AD3" w:rsidRDefault="00373AD3" w:rsidP="00373AD3">
            <w:pPr>
              <w:pStyle w:val="a7"/>
              <w:numPr>
                <w:ilvl w:val="0"/>
                <w:numId w:val="8"/>
              </w:numP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Работа с </w:t>
            </w: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ручными сканерами</w:t>
            </w: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для валидации нанесённых кодов маркировки.</w:t>
            </w:r>
          </w:p>
          <w:p w14:paraId="75511556" w14:textId="75A64C70" w:rsidR="00E91ABD" w:rsidRPr="00373AD3" w:rsidRDefault="00E91ABD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AC7E9A" w14:textId="3262780B" w:rsidR="00B90897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 15 000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81A53F" w14:textId="1B8B3C05" w:rsidR="00B90897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1 500</w:t>
            </w:r>
          </w:p>
        </w:tc>
      </w:tr>
      <w:tr w:rsidR="00B90897" w:rsidRPr="00B90897" w14:paraId="299658DB" w14:textId="77777777" w:rsidTr="00B90897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0DBE6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«Производство»</w:t>
            </w:r>
          </w:p>
        </w:tc>
        <w:tc>
          <w:tcPr>
            <w:tcW w:w="3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BDEAF" w14:textId="77777777" w:rsidR="00373AD3" w:rsidRDefault="00B90897" w:rsidP="00373AD3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Все функции «Базового» тарифа</w:t>
            </w:r>
          </w:p>
          <w:p w14:paraId="65D2F159" w14:textId="3E606E65" w:rsidR="00373AD3" w:rsidRPr="00373AD3" w:rsidRDefault="00373AD3" w:rsidP="00373AD3">
            <w:pPr>
              <w:pStyle w:val="a7"/>
              <w:numPr>
                <w:ilvl w:val="0"/>
                <w:numId w:val="9"/>
              </w:numP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Печать кодов маркировки для группов</w:t>
            </w: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ых</w:t>
            </w: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упаковок, </w:t>
            </w: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и </w:t>
            </w:r>
            <w:r w:rsidRPr="00373AD3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паллет в заданном формате (DataMatrix, GS-128).</w:t>
            </w:r>
          </w:p>
          <w:p w14:paraId="7F690A07" w14:textId="6E0CE713" w:rsidR="008877C0" w:rsidRDefault="008877C0" w:rsidP="00373AD3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Работа с системами машинного зрения для валидации нанесённых кодов маркировки, агрегации продукции в упаковки и паллет</w:t>
            </w: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ы.</w:t>
            </w:r>
          </w:p>
          <w:p w14:paraId="7886E7E1" w14:textId="141BB904" w:rsidR="008877C0" w:rsidRDefault="008877C0" w:rsidP="00373AD3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Работа с весами с возможностью печати этикеток, включающих коды маркировки.</w:t>
            </w:r>
          </w:p>
          <w:p w14:paraId="6E00FF43" w14:textId="4F035C2B" w:rsidR="008877C0" w:rsidRPr="008877C0" w:rsidRDefault="008877C0" w:rsidP="008877C0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Формирование отчётов о проведённой работе для экспорта их в систему 1С</w:t>
            </w: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4D9F15" w14:textId="11F7F57C" w:rsidR="00B90897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 45 000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DCB847" w14:textId="117C22D2" w:rsidR="00B90897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 4 500</w:t>
            </w:r>
          </w:p>
        </w:tc>
      </w:tr>
      <w:tr w:rsidR="00B90897" w:rsidRPr="00B90897" w14:paraId="43B570F5" w14:textId="77777777" w:rsidTr="00B90897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DB93F7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«Максимум»</w:t>
            </w:r>
          </w:p>
        </w:tc>
        <w:tc>
          <w:tcPr>
            <w:tcW w:w="3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ACFEFF" w14:textId="77777777" w:rsidR="008877C0" w:rsidRDefault="00B90897" w:rsidP="008877C0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Все функции «Производство»</w:t>
            </w:r>
          </w:p>
          <w:p w14:paraId="4118807F" w14:textId="77777777" w:rsidR="008877C0" w:rsidRDefault="00B90897" w:rsidP="008877C0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Расширенная настройка шаблонов печати (индивидуальный дизайн</w:t>
            </w:r>
            <w:r w:rsid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).</w:t>
            </w:r>
          </w:p>
          <w:p w14:paraId="6CFF5AB4" w14:textId="77777777" w:rsidR="008877C0" w:rsidRDefault="00B90897" w:rsidP="008877C0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Приоритетная техническая поддержка</w:t>
            </w:r>
          </w:p>
          <w:p w14:paraId="762E8A21" w14:textId="7578C493" w:rsidR="004A598F" w:rsidRPr="004A598F" w:rsidRDefault="00B90897" w:rsidP="008877C0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Дополнительные модули</w:t>
            </w:r>
            <w:r w:rsidR="004A598F"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  <w:t xml:space="preserve"> (</w:t>
            </w:r>
            <w:r w:rsidR="004A598F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 запросу)</w:t>
            </w:r>
            <w:r w:rsidR="004A598F">
              <w:rPr>
                <w:rFonts w:ascii="Segoe UI" w:eastAsia="Times New Roman" w:hAnsi="Segoe UI" w:cs="Segoe UI"/>
                <w:kern w:val="0"/>
                <w:sz w:val="23"/>
                <w:szCs w:val="23"/>
                <w:lang w:val="en-US" w:eastAsia="ru-RU"/>
                <w14:ligatures w14:val="none"/>
              </w:rPr>
              <w:t>:</w:t>
            </w:r>
          </w:p>
          <w:p w14:paraId="7772B7DE" w14:textId="77777777" w:rsidR="004A598F" w:rsidRPr="004A598F" w:rsidRDefault="008877C0" w:rsidP="004A598F">
            <w:pPr>
              <w:pStyle w:val="a7"/>
              <w:numPr>
                <w:ilvl w:val="1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звуковая сигнализация,</w:t>
            </w:r>
          </w:p>
          <w:p w14:paraId="5F212DCE" w14:textId="77777777" w:rsidR="004A598F" w:rsidRPr="004A598F" w:rsidRDefault="00B90897" w:rsidP="004A598F">
            <w:pPr>
              <w:pStyle w:val="a7"/>
              <w:numPr>
                <w:ilvl w:val="1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отбраковщики</w:t>
            </w:r>
            <w:r w:rsidR="008877C0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</w:t>
            </w:r>
          </w:p>
          <w:p w14:paraId="6D18F007" w14:textId="77777777" w:rsidR="00B90897" w:rsidRDefault="008877C0" w:rsidP="004A598F">
            <w:pPr>
              <w:pStyle w:val="a7"/>
              <w:numPr>
                <w:ilvl w:val="1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принтеры с нестандартными языками печат</w:t>
            </w:r>
            <w:r w:rsidR="004A598F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и,</w:t>
            </w:r>
          </w:p>
          <w:p w14:paraId="0DC82C5F" w14:textId="6D1169A9" w:rsidR="004A598F" w:rsidRPr="008877C0" w:rsidRDefault="004A598F" w:rsidP="004A598F">
            <w:pPr>
              <w:pStyle w:val="a7"/>
              <w:numPr>
                <w:ilvl w:val="1"/>
                <w:numId w:val="10"/>
              </w:num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высокоскоростные производственные линии.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AF07B" w14:textId="13984E08" w:rsidR="00B90897" w:rsidRPr="00B90897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90 000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C892D2" w14:textId="1B148449" w:rsidR="00B90897" w:rsidRPr="00B90897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 4 500</w:t>
            </w:r>
          </w:p>
        </w:tc>
      </w:tr>
    </w:tbl>
    <w:p w14:paraId="22BB4BB6" w14:textId="5504232D" w:rsidR="00B90897" w:rsidRPr="00B90897" w:rsidRDefault="00B90897" w:rsidP="00B90897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Примечание:</w:t>
      </w:r>
      <w:r w:rsidR="005403F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Окончательная стоимость согласовывается индивидуально, исходя из потребностей бизнеса и масштабов производства.</w:t>
      </w:r>
    </w:p>
    <w:p w14:paraId="06543D64" w14:textId="77777777" w:rsidR="00B90897" w:rsidRP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 Стоимость дополнительных работ и услуг</w:t>
      </w:r>
    </w:p>
    <w:p w14:paraId="68C3E89D" w14:textId="77777777" w:rsidR="00B90897" w:rsidRPr="00B90897" w:rsidRDefault="00B90897" w:rsidP="00B90897">
      <w:pPr>
        <w:shd w:val="clear" w:color="auto" w:fill="FFFFFF"/>
        <w:spacing w:before="240" w:after="24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Выполнение работ, не входящих в стандартный тариф, оплачивается отдельно:</w:t>
      </w:r>
    </w:p>
    <w:tbl>
      <w:tblPr>
        <w:tblW w:w="9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2614"/>
        <w:gridCol w:w="2047"/>
      </w:tblGrid>
      <w:tr w:rsidR="00B90897" w:rsidRPr="00B90897" w14:paraId="3BC4B3BC" w14:textId="77777777" w:rsidTr="00BB1BB9">
        <w:trPr>
          <w:tblHeader/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BFAD38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Услуга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5238B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118268" w14:textId="77777777" w:rsidR="00B90897" w:rsidRPr="00B90897" w:rsidRDefault="00B90897" w:rsidP="00B9089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Стоимость (руб.)</w:t>
            </w:r>
          </w:p>
        </w:tc>
      </w:tr>
      <w:tr w:rsidR="00B90897" w:rsidRPr="00B90897" w14:paraId="7CEBF5B9" w14:textId="77777777" w:rsidTr="00BB1BB9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301921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Установка и настройка ПО</w:t>
            </w: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на рабочей станции заказчика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0B4B2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рабочая станция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60E2DD" w14:textId="1F44B7BD" w:rsidR="00B90897" w:rsidRPr="00B90897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т </w:t>
            </w: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1 500</w:t>
            </w:r>
          </w:p>
        </w:tc>
      </w:tr>
      <w:tr w:rsidR="00B90897" w:rsidRPr="00B90897" w14:paraId="60DD5607" w14:textId="77777777" w:rsidTr="00BB1BB9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3EB851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Настройка интеграции с 1С</w:t>
            </w: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(отчеты, обмен данными)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1AF0E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Комплекс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156555" w14:textId="6437C9BD" w:rsidR="00B90897" w:rsidRPr="00B90897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 10 000</w:t>
            </w:r>
          </w:p>
        </w:tc>
      </w:tr>
      <w:tr w:rsidR="00B90897" w:rsidRPr="00B90897" w14:paraId="41D79365" w14:textId="77777777" w:rsidTr="00BB1BB9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3A36D1" w14:textId="305CA852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Настройка шаблонов печати</w:t>
            </w:r>
            <w:r w:rsidR="00805C9E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 xml:space="preserve"> </w:t>
            </w: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под конкретную этикетку (индивидуальный дизайн)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55B576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шаблон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1F38EC" w14:textId="715F35DA" w:rsidR="00B90897" w:rsidRPr="00B90897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 2 000</w:t>
            </w:r>
          </w:p>
        </w:tc>
      </w:tr>
      <w:tr w:rsidR="00B90897" w:rsidRPr="00B90897" w14:paraId="71FF9287" w14:textId="77777777" w:rsidTr="00BB1BB9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3E657B" w14:textId="38E174A8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Подключение и настройка оборудования</w:t>
            </w:r>
            <w:r w:rsidR="00805C9E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 xml:space="preserve"> </w:t>
            </w: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(принтеры, камеры)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C7E6B8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единица оборудования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EADBCF" w14:textId="7D68E1FC" w:rsidR="00B90897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 1 000</w:t>
            </w:r>
          </w:p>
        </w:tc>
      </w:tr>
      <w:tr w:rsidR="00B90897" w:rsidRPr="00B90897" w14:paraId="37A62966" w14:textId="77777777" w:rsidTr="00BB1BB9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A52852" w14:textId="46424AE6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Обучение персонала</w:t>
            </w:r>
            <w:r w:rsidR="00805C9E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 xml:space="preserve"> </w:t>
            </w: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работе с 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08C58D" w14:textId="77777777" w:rsidR="00B90897" w:rsidRPr="00B90897" w:rsidRDefault="00B90897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B9089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час / 1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8FA47E" w14:textId="25E14853" w:rsidR="00B90897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от 1 500</w:t>
            </w:r>
          </w:p>
        </w:tc>
      </w:tr>
      <w:tr w:rsidR="008A3B8A" w:rsidRPr="00B90897" w14:paraId="131748AA" w14:textId="77777777" w:rsidTr="00BB1BB9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9D837E" w14:textId="7360966E" w:rsidR="008A3B8A" w:rsidRPr="00B90897" w:rsidRDefault="008A3B8A" w:rsidP="00B90897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 xml:space="preserve">Смена паролей доступа и базы данных </w:t>
            </w:r>
            <w:r w:rsidRPr="008A3B8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(по требованию клиента)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CA55AF" w14:textId="3F034974" w:rsidR="008A3B8A" w:rsidRPr="00B90897" w:rsidRDefault="008A3B8A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1 Комплекс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45FD68" w14:textId="51201104" w:rsidR="008A3B8A" w:rsidRPr="00C03F0C" w:rsidRDefault="00C03F0C" w:rsidP="00B90897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</w:t>
            </w:r>
            <w:r w:rsidRPr="00C03F0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 1 000</w:t>
            </w:r>
          </w:p>
        </w:tc>
      </w:tr>
      <w:tr w:rsidR="00805C9E" w:rsidRPr="00B90897" w14:paraId="7D4DA8DF" w14:textId="77777777" w:rsidTr="00E705AB">
        <w:trPr>
          <w:jc w:val="center"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48AD3C" w14:textId="4F6E38FA" w:rsidR="00805C9E" w:rsidRPr="00B90897" w:rsidRDefault="00805C9E" w:rsidP="00B90897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Реактивация</w:t>
            </w:r>
            <w:r w:rsidRPr="00805C9E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(в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озобновление обслуживания после перерыва)</w:t>
            </w:r>
          </w:p>
        </w:tc>
        <w:tc>
          <w:tcPr>
            <w:tcW w:w="0" w:type="auto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6315F2" w14:textId="2634010C" w:rsidR="00805C9E" w:rsidRPr="00B90897" w:rsidRDefault="00805C9E" w:rsidP="00B90897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50% от стоимости выбранного тарифного плана</w:t>
            </w:r>
          </w:p>
        </w:tc>
      </w:tr>
    </w:tbl>
    <w:p w14:paraId="7C8F0DA9" w14:textId="77777777" w:rsidR="00B90897" w:rsidRPr="00B90897" w:rsidRDefault="00B90897" w:rsidP="00725780">
      <w:pPr>
        <w:shd w:val="clear" w:color="auto" w:fill="FFFFFF"/>
        <w:spacing w:before="240" w:after="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5. Порядок оплаты и взаиморасчетов</w:t>
      </w:r>
    </w:p>
    <w:p w14:paraId="170C03E8" w14:textId="4789F4E6" w:rsidR="00B90897" w:rsidRPr="00B90897" w:rsidRDefault="00B90897" w:rsidP="00725780">
      <w:pPr>
        <w:shd w:val="clear" w:color="auto" w:fill="FFFFFF"/>
        <w:spacing w:before="240" w:after="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5.1. Оплата лицензионного платежа и абонентского обслуживания производится на основании договора, путем безналичного перечисления на расчетный счет </w:t>
      </w:r>
      <w:r w:rsidR="00725780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Лицензиара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42FEAA55" w14:textId="549924FF" w:rsidR="00B90897" w:rsidRDefault="00B90897" w:rsidP="00725780">
      <w:pPr>
        <w:shd w:val="clear" w:color="auto" w:fill="FFFFFF"/>
        <w:spacing w:before="240" w:after="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5.2. Тарифы на услуги по внедрению оплачиваются согласно подписанному Акту выполненных работ.</w:t>
      </w:r>
    </w:p>
    <w:p w14:paraId="122D2694" w14:textId="429CBB43" w:rsidR="006A130F" w:rsidRPr="006A130F" w:rsidRDefault="006A130F" w:rsidP="00725780">
      <w:pPr>
        <w:shd w:val="clear" w:color="auto" w:fill="FFFFFF"/>
        <w:spacing w:before="240" w:after="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A130F">
        <w:rPr>
          <w:rFonts w:ascii="Segoe UI" w:hAnsi="Segoe UI" w:cs="Segoe UI"/>
          <w:color w:val="0F1115"/>
          <w:shd w:val="clear" w:color="auto" w:fill="FFFFFF"/>
        </w:rPr>
        <w:t>5.3. Использование ПО «АС-Трейс» без заключения лицензионного договора с Правообладателем запрещено и преследуется по закону в соответствии с нормами Гражданского кодекса РФ об охране интеллектуальной собственности.</w:t>
      </w:r>
    </w:p>
    <w:p w14:paraId="3ED94A8F" w14:textId="77777777" w:rsidR="00B90897" w:rsidRPr="00B90897" w:rsidRDefault="00B90897" w:rsidP="00725780">
      <w:pPr>
        <w:shd w:val="clear" w:color="auto" w:fill="FFFFFF"/>
        <w:spacing w:before="240" w:after="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6. Контактная информация</w:t>
      </w:r>
    </w:p>
    <w:p w14:paraId="310E14F6" w14:textId="77777777" w:rsidR="00B90897" w:rsidRPr="00B90897" w:rsidRDefault="00B90897" w:rsidP="00725780">
      <w:pPr>
        <w:shd w:val="clear" w:color="auto" w:fill="FFFFFF"/>
        <w:spacing w:before="240" w:after="0" w:line="240" w:lineRule="auto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Для получения коммерческого предложения, уточнения цены и заказа услуг необходимо обращаться в отдел продаж ООО «Алекс-Сервис»:</w:t>
      </w:r>
    </w:p>
    <w:p w14:paraId="0446E003" w14:textId="77777777" w:rsidR="00B90897" w:rsidRPr="00B90897" w:rsidRDefault="00B90897" w:rsidP="00725780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B90897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Адрес:</w:t>
      </w:r>
      <w:r w:rsidRPr="00B9089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г. Оренбург, ул. Томилинская, 242А</w:t>
      </w:r>
    </w:p>
    <w:p w14:paraId="471E770B" w14:textId="49191FA4" w:rsidR="006D1A42" w:rsidRDefault="00B90897" w:rsidP="00637FE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D1A4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E-mail:</w:t>
      </w:r>
      <w:r w:rsidRPr="006D1A4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</w:t>
      </w:r>
      <w:hyperlink r:id="rId8" w:history="1">
        <w:r w:rsidR="006D1A42" w:rsidRPr="003004CB">
          <w:rPr>
            <w:rStyle w:val="af4"/>
            <w:rFonts w:ascii="Segoe UI" w:eastAsia="Times New Roman" w:hAnsi="Segoe UI" w:cs="Segoe UI"/>
            <w:kern w:val="0"/>
            <w:lang w:eastAsia="ru-RU"/>
            <w14:ligatures w14:val="none"/>
          </w:rPr>
          <w:t>staff@alex-service.ru</w:t>
        </w:r>
      </w:hyperlink>
    </w:p>
    <w:p w14:paraId="30B8C42D" w14:textId="2D3E3906" w:rsidR="00B90897" w:rsidRPr="006D1A42" w:rsidRDefault="00B90897" w:rsidP="00637FE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D1A42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Телефон:</w:t>
      </w:r>
      <w:r w:rsidRPr="006D1A4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</w:t>
      </w:r>
      <w:r w:rsidR="006D1A42" w:rsidRPr="006D1A42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(3532) 302-100</w:t>
      </w:r>
    </w:p>
    <w:p w14:paraId="12EF080C" w14:textId="4E5AB296" w:rsidR="00725780" w:rsidRPr="00B90897" w:rsidRDefault="00725780" w:rsidP="0072578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0"/>
        <w:jc w:val="thaiDistribute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Style w:val="ae"/>
          <w:rFonts w:ascii="Segoe UI" w:hAnsi="Segoe UI" w:cs="Segoe UI"/>
          <w:color w:val="0F1115"/>
          <w:shd w:val="clear" w:color="auto" w:fill="FFFFFF"/>
        </w:rPr>
        <w:t xml:space="preserve">Сайт: </w:t>
      </w:r>
      <w:r w:rsidRPr="00725780">
        <w:rPr>
          <w:rStyle w:val="ae"/>
          <w:rFonts w:ascii="Segoe UI" w:hAnsi="Segoe UI" w:cs="Segoe UI"/>
          <w:b w:val="0"/>
          <w:bCs w:val="0"/>
          <w:color w:val="0F1115"/>
          <w:shd w:val="clear" w:color="auto" w:fill="FFFFFF"/>
        </w:rPr>
        <w:t>https://alex-service.ru/product/astrace/</w:t>
      </w:r>
    </w:p>
    <w:sectPr w:rsidR="00725780" w:rsidRPr="00B90897" w:rsidSect="00E77419">
      <w:footerReference w:type="default" r:id="rId9"/>
      <w:pgSz w:w="11906" w:h="16838"/>
      <w:pgMar w:top="1134" w:right="850" w:bottom="1134" w:left="1701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84C7E" w14:textId="77777777" w:rsidR="0035145F" w:rsidRDefault="0035145F" w:rsidP="00E77419">
      <w:pPr>
        <w:spacing w:after="0" w:line="240" w:lineRule="auto"/>
      </w:pPr>
      <w:r>
        <w:separator/>
      </w:r>
    </w:p>
  </w:endnote>
  <w:endnote w:type="continuationSeparator" w:id="0">
    <w:p w14:paraId="4969E853" w14:textId="77777777" w:rsidR="0035145F" w:rsidRDefault="0035145F" w:rsidP="00E77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6520408"/>
      <w:docPartObj>
        <w:docPartGallery w:val="Page Numbers (Bottom of Page)"/>
        <w:docPartUnique/>
      </w:docPartObj>
    </w:sdtPr>
    <w:sdtEndPr/>
    <w:sdtContent>
      <w:p w14:paraId="0BCE69DC" w14:textId="3FC4E095" w:rsidR="00E77419" w:rsidRDefault="00E7741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8862F" w14:textId="77777777" w:rsidR="0035145F" w:rsidRDefault="0035145F" w:rsidP="00E77419">
      <w:pPr>
        <w:spacing w:after="0" w:line="240" w:lineRule="auto"/>
      </w:pPr>
      <w:r>
        <w:separator/>
      </w:r>
    </w:p>
  </w:footnote>
  <w:footnote w:type="continuationSeparator" w:id="0">
    <w:p w14:paraId="2A0680EA" w14:textId="77777777" w:rsidR="0035145F" w:rsidRDefault="0035145F" w:rsidP="00E77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B94"/>
    <w:multiLevelType w:val="hybridMultilevel"/>
    <w:tmpl w:val="CD8AB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25BD2"/>
    <w:multiLevelType w:val="hybridMultilevel"/>
    <w:tmpl w:val="B4D85A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1D79"/>
    <w:multiLevelType w:val="hybridMultilevel"/>
    <w:tmpl w:val="C10C8C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F71F24"/>
    <w:multiLevelType w:val="multilevel"/>
    <w:tmpl w:val="E324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966A9"/>
    <w:multiLevelType w:val="multilevel"/>
    <w:tmpl w:val="81F89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D7788"/>
    <w:multiLevelType w:val="hybridMultilevel"/>
    <w:tmpl w:val="E7A66E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200FF9"/>
    <w:multiLevelType w:val="hybridMultilevel"/>
    <w:tmpl w:val="CD8AB3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E73EB"/>
    <w:multiLevelType w:val="hybridMultilevel"/>
    <w:tmpl w:val="B2F863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9A734B"/>
    <w:multiLevelType w:val="hybridMultilevel"/>
    <w:tmpl w:val="A3C42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2639A"/>
    <w:multiLevelType w:val="hybridMultilevel"/>
    <w:tmpl w:val="C09E07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6365303">
    <w:abstractNumId w:val="0"/>
  </w:num>
  <w:num w:numId="2" w16cid:durableId="1640838316">
    <w:abstractNumId w:val="6"/>
  </w:num>
  <w:num w:numId="3" w16cid:durableId="1764300819">
    <w:abstractNumId w:val="8"/>
  </w:num>
  <w:num w:numId="4" w16cid:durableId="1787657000">
    <w:abstractNumId w:val="1"/>
  </w:num>
  <w:num w:numId="5" w16cid:durableId="1335912335">
    <w:abstractNumId w:val="9"/>
  </w:num>
  <w:num w:numId="6" w16cid:durableId="1021008766">
    <w:abstractNumId w:val="4"/>
  </w:num>
  <w:num w:numId="7" w16cid:durableId="210851942">
    <w:abstractNumId w:val="3"/>
  </w:num>
  <w:num w:numId="8" w16cid:durableId="907108389">
    <w:abstractNumId w:val="5"/>
  </w:num>
  <w:num w:numId="9" w16cid:durableId="1040011269">
    <w:abstractNumId w:val="2"/>
  </w:num>
  <w:num w:numId="10" w16cid:durableId="6426559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3F"/>
    <w:rsid w:val="000120B0"/>
    <w:rsid w:val="0010123F"/>
    <w:rsid w:val="001019E7"/>
    <w:rsid w:val="00154CA5"/>
    <w:rsid w:val="00164325"/>
    <w:rsid w:val="001C0247"/>
    <w:rsid w:val="0035145F"/>
    <w:rsid w:val="00373AD3"/>
    <w:rsid w:val="003E6AB3"/>
    <w:rsid w:val="004A598F"/>
    <w:rsid w:val="005403F2"/>
    <w:rsid w:val="00546898"/>
    <w:rsid w:val="00554225"/>
    <w:rsid w:val="0056541B"/>
    <w:rsid w:val="005B6F05"/>
    <w:rsid w:val="00636ED9"/>
    <w:rsid w:val="00677FB2"/>
    <w:rsid w:val="00697C29"/>
    <w:rsid w:val="006A130F"/>
    <w:rsid w:val="006D1A42"/>
    <w:rsid w:val="006D7313"/>
    <w:rsid w:val="006F6B8A"/>
    <w:rsid w:val="00725780"/>
    <w:rsid w:val="00805C9E"/>
    <w:rsid w:val="00806DF5"/>
    <w:rsid w:val="008877C0"/>
    <w:rsid w:val="008A3B8A"/>
    <w:rsid w:val="008F515F"/>
    <w:rsid w:val="009C44D2"/>
    <w:rsid w:val="00AD5EA8"/>
    <w:rsid w:val="00B25ED7"/>
    <w:rsid w:val="00B90897"/>
    <w:rsid w:val="00BB1BB9"/>
    <w:rsid w:val="00C03F0C"/>
    <w:rsid w:val="00C17C6F"/>
    <w:rsid w:val="00C32900"/>
    <w:rsid w:val="00D34E68"/>
    <w:rsid w:val="00DA2B24"/>
    <w:rsid w:val="00DC7B86"/>
    <w:rsid w:val="00E13C9E"/>
    <w:rsid w:val="00E77419"/>
    <w:rsid w:val="00E81D88"/>
    <w:rsid w:val="00E90841"/>
    <w:rsid w:val="00E91ABD"/>
    <w:rsid w:val="00E94E99"/>
    <w:rsid w:val="00EB1F93"/>
    <w:rsid w:val="00ED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CCD1"/>
  <w15:chartTrackingRefBased/>
  <w15:docId w15:val="{3C867897-6044-4D9C-B62E-25F2EF8E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2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2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2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2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2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2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2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2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2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2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2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2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2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23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E81D88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E81D88"/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ds-markdown-paragraph">
    <w:name w:val="ds-markdown-paragraph"/>
    <w:basedOn w:val="a"/>
    <w:rsid w:val="00B9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B90897"/>
    <w:rPr>
      <w:b/>
      <w:bCs/>
    </w:rPr>
  </w:style>
  <w:style w:type="paragraph" w:styleId="af">
    <w:name w:val="header"/>
    <w:basedOn w:val="a"/>
    <w:link w:val="af0"/>
    <w:uiPriority w:val="99"/>
    <w:unhideWhenUsed/>
    <w:rsid w:val="00E77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77419"/>
  </w:style>
  <w:style w:type="paragraph" w:styleId="af1">
    <w:name w:val="footer"/>
    <w:basedOn w:val="a"/>
    <w:link w:val="af2"/>
    <w:uiPriority w:val="99"/>
    <w:unhideWhenUsed/>
    <w:rsid w:val="00E77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77419"/>
  </w:style>
  <w:style w:type="character" w:styleId="af3">
    <w:name w:val="Emphasis"/>
    <w:basedOn w:val="a0"/>
    <w:uiPriority w:val="20"/>
    <w:qFormat/>
    <w:rsid w:val="00725780"/>
    <w:rPr>
      <w:i/>
      <w:iCs/>
    </w:rPr>
  </w:style>
  <w:style w:type="character" w:styleId="af4">
    <w:name w:val="Hyperlink"/>
    <w:basedOn w:val="a0"/>
    <w:uiPriority w:val="99"/>
    <w:unhideWhenUsed/>
    <w:rsid w:val="006D1A42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6D1A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92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5816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ff@alex-servic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АС-Трейс</vt:lpstr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АС-Трейс</dc:title>
  <dc:subject>ТАРИФНАЯ ПОЛИТИКА</dc:subject>
  <dc:creator>Г. ОРЕНБУРГ, ООО «АЛЕКС-СЕРВИС»</dc:creator>
  <cp:keywords/>
  <dc:description/>
  <cp:lastModifiedBy>Оля Иванова</cp:lastModifiedBy>
  <cp:revision>6</cp:revision>
  <dcterms:created xsi:type="dcterms:W3CDTF">2026-09-07T06:56:00Z</dcterms:created>
  <dcterms:modified xsi:type="dcterms:W3CDTF">2026-09-07T12:41:00Z</dcterms:modified>
</cp:coreProperties>
</file>